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p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087345" w:rsidRPr="00B164D9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87345" w:rsidRPr="00C10E33" w:rsidRDefault="000B4712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develop an understanding of the Ancient Cultures of the world. </w:t>
            </w:r>
          </w:p>
        </w:tc>
      </w:tr>
      <w:tr w:rsidR="00087345" w:rsidRPr="00B164D9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87345" w:rsidRPr="00C10E33" w:rsidRDefault="000B4712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take on the role of a regular citizen in their assigned ancient culture.</w:t>
            </w:r>
          </w:p>
        </w:tc>
      </w:tr>
      <w:tr w:rsidR="00087345" w:rsidRPr="00B164D9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Default="00087345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B4712" w:rsidRPr="00C10E33" w:rsidRDefault="00C17E54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Modern day citizens in elementary schools around the country.</w:t>
            </w:r>
          </w:p>
        </w:tc>
      </w:tr>
      <w:tr w:rsidR="00087345" w:rsidRPr="00B164D9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:rsidR="00087345" w:rsidRDefault="00087345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B4712" w:rsidRPr="00C10E33" w:rsidRDefault="000B4712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Citizen from an ancient civilization was transported through time to the current year.  They have been called to describe the everyday happenings of their life to schools around the country.  </w:t>
            </w:r>
          </w:p>
        </w:tc>
      </w:tr>
      <w:tr w:rsidR="00087345" w:rsidRPr="00B164D9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Default="00087345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B4712" w:rsidRDefault="000B4712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Formative-Brainstorming paper listing sources and information.</w:t>
            </w:r>
          </w:p>
          <w:p w:rsidR="000B4712" w:rsidRDefault="000B4712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B4712" w:rsidRDefault="000B4712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Summative- Video, live presentation, slideshow presentation, or poster board describing a day in the life of a regular citizen in their assigned ancient civilization.</w:t>
            </w:r>
          </w:p>
          <w:p w:rsidR="000B4712" w:rsidRDefault="000B4712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B4712" w:rsidRPr="00C10E33" w:rsidRDefault="000B4712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</w:tc>
      </w:tr>
      <w:tr w:rsidR="00087345" w:rsidRPr="005163C0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5163C0" w:rsidRDefault="00087345" w:rsidP="00B164D9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i/>
                <w:color w:val="000000"/>
                <w:sz w:val="36"/>
                <w:szCs w:val="36"/>
              </w:rPr>
            </w:pPr>
            <w:r w:rsidRPr="005163C0">
              <w:rPr>
                <w:rFonts w:asciiTheme="majorHAnsi" w:eastAsia="Times New Roman" w:hAnsiTheme="majorHAnsi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5163C0" w:rsidRDefault="00087345" w:rsidP="00B164D9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</w:rPr>
            </w:pPr>
            <w:r w:rsidRPr="005163C0">
              <w:rPr>
                <w:rFonts w:asciiTheme="majorHAnsi" w:eastAsia="Times New Roman" w:hAnsiTheme="majorHAnsi"/>
                <w:color w:val="000000"/>
              </w:rPr>
              <w:t xml:space="preserve">Consensus-driven performance </w:t>
            </w:r>
            <w:r w:rsidRPr="005163C0">
              <w:rPr>
                <w:rFonts w:asciiTheme="majorHAnsi" w:eastAsia="Times New Roman" w:hAnsiTheme="majorHAnsi"/>
                <w:b/>
                <w:color w:val="000000"/>
              </w:rPr>
              <w:t xml:space="preserve">standards </w:t>
            </w:r>
            <w:r w:rsidRPr="005163C0">
              <w:rPr>
                <w:rFonts w:asciiTheme="majorHAnsi" w:eastAsia="Times New Roman" w:hAnsiTheme="majorHAnsi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:rsidR="005163C0" w:rsidRPr="005163C0" w:rsidRDefault="005163C0" w:rsidP="005163C0">
            <w:pPr>
              <w:rPr>
                <w:rFonts w:asciiTheme="majorHAnsi" w:eastAsia="Times New Roman" w:hAnsiTheme="majorHAnsi"/>
                <w:color w:val="000000"/>
              </w:rPr>
            </w:pPr>
          </w:p>
          <w:p w:rsidR="005163C0" w:rsidRPr="005163C0" w:rsidRDefault="005163C0" w:rsidP="005163C0">
            <w:pPr>
              <w:rPr>
                <w:rFonts w:asciiTheme="majorHAnsi" w:hAnsiTheme="majorHAnsi"/>
              </w:rPr>
            </w:pPr>
            <w:r w:rsidRPr="005163C0">
              <w:rPr>
                <w:rFonts w:asciiTheme="majorHAnsi" w:hAnsiTheme="majorHAnsi"/>
              </w:rPr>
              <w:t xml:space="preserve">6SS2: Students analyze the geographic, political, economic, religious, and social structures early civilizations of Mesopotamia, Egypt, and Kush. </w:t>
            </w:r>
          </w:p>
          <w:p w:rsidR="005163C0" w:rsidRPr="005163C0" w:rsidRDefault="005163C0" w:rsidP="005163C0">
            <w:pPr>
              <w:rPr>
                <w:rFonts w:asciiTheme="majorHAnsi" w:hAnsiTheme="majorHAnsi"/>
              </w:rPr>
            </w:pPr>
            <w:r w:rsidRPr="005163C0">
              <w:rPr>
                <w:rFonts w:asciiTheme="majorHAnsi" w:hAnsiTheme="majorHAnsi"/>
              </w:rPr>
              <w:t>6SS3: Students analyze the geographic, political, economic, religious, and social st</w:t>
            </w:r>
            <w:bookmarkStart w:id="0" w:name="_GoBack"/>
            <w:bookmarkEnd w:id="0"/>
            <w:r w:rsidRPr="005163C0">
              <w:rPr>
                <w:rFonts w:asciiTheme="majorHAnsi" w:hAnsiTheme="majorHAnsi"/>
              </w:rPr>
              <w:t xml:space="preserve">ructures of the early civilizations of Ancient Greece. </w:t>
            </w:r>
          </w:p>
          <w:p w:rsidR="005163C0" w:rsidRPr="005163C0" w:rsidRDefault="005163C0" w:rsidP="005163C0">
            <w:pPr>
              <w:rPr>
                <w:rFonts w:asciiTheme="majorHAnsi" w:hAnsiTheme="majorHAnsi"/>
              </w:rPr>
            </w:pPr>
            <w:r w:rsidRPr="005163C0">
              <w:rPr>
                <w:rFonts w:asciiTheme="majorHAnsi" w:hAnsiTheme="majorHAnsi"/>
              </w:rPr>
              <w:t xml:space="preserve">6SS4: Students analyze the geographic, political, economic, religious, and social structures of the early civilizations of India. </w:t>
            </w:r>
          </w:p>
          <w:p w:rsidR="005163C0" w:rsidRPr="005163C0" w:rsidRDefault="005163C0" w:rsidP="005163C0">
            <w:pPr>
              <w:rPr>
                <w:rFonts w:asciiTheme="majorHAnsi" w:hAnsiTheme="majorHAnsi"/>
              </w:rPr>
            </w:pPr>
            <w:r w:rsidRPr="005163C0">
              <w:rPr>
                <w:rFonts w:asciiTheme="majorHAnsi" w:hAnsiTheme="majorHAnsi"/>
              </w:rPr>
              <w:lastRenderedPageBreak/>
              <w:t xml:space="preserve">6SS5: Students analyze the geographic, political, economic, religious, and social structures of the early civilizations of China. </w:t>
            </w:r>
          </w:p>
          <w:p w:rsidR="005163C0" w:rsidRPr="005163C0" w:rsidRDefault="005163C0" w:rsidP="005163C0">
            <w:pPr>
              <w:rPr>
                <w:rFonts w:asciiTheme="majorHAnsi" w:hAnsiTheme="majorHAnsi"/>
              </w:rPr>
            </w:pPr>
            <w:r w:rsidRPr="005163C0">
              <w:rPr>
                <w:rFonts w:asciiTheme="majorHAnsi" w:hAnsiTheme="majorHAnsi"/>
              </w:rPr>
              <w:t xml:space="preserve">6SS6: Students analyze the geographic, political, economic, religious, and social structures during the development of Rome. </w:t>
            </w:r>
          </w:p>
          <w:p w:rsidR="000B4712" w:rsidRPr="005163C0" w:rsidRDefault="000B4712" w:rsidP="00EA0178">
            <w:pPr>
              <w:rPr>
                <w:rFonts w:asciiTheme="majorHAnsi" w:eastAsia="Times New Roman" w:hAnsiTheme="majorHAnsi"/>
                <w:color w:val="000000"/>
              </w:rPr>
            </w:pPr>
          </w:p>
        </w:tc>
      </w:tr>
    </w:tbl>
    <w:p w:rsidR="00087345" w:rsidRPr="005163C0" w:rsidRDefault="00087345" w:rsidP="00087345">
      <w:pPr>
        <w:jc w:val="center"/>
        <w:rPr>
          <w:rFonts w:asciiTheme="majorHAnsi" w:hAnsiTheme="majorHAnsi"/>
        </w:rPr>
      </w:pPr>
    </w:p>
    <w:sectPr w:rsidR="00087345" w:rsidRPr="005163C0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4822"/>
    <w:multiLevelType w:val="hybridMultilevel"/>
    <w:tmpl w:val="EE7A4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3148A"/>
    <w:multiLevelType w:val="hybridMultilevel"/>
    <w:tmpl w:val="BA4C8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45"/>
    <w:rsid w:val="00087345"/>
    <w:rsid w:val="000B4712"/>
    <w:rsid w:val="00215412"/>
    <w:rsid w:val="002E5237"/>
    <w:rsid w:val="005163C0"/>
    <w:rsid w:val="005476DF"/>
    <w:rsid w:val="005C1394"/>
    <w:rsid w:val="005F066B"/>
    <w:rsid w:val="006C682B"/>
    <w:rsid w:val="008261F4"/>
    <w:rsid w:val="00834D4B"/>
    <w:rsid w:val="009D049C"/>
    <w:rsid w:val="00AC126C"/>
    <w:rsid w:val="00B164D9"/>
    <w:rsid w:val="00C10E33"/>
    <w:rsid w:val="00C17E54"/>
    <w:rsid w:val="00C8330C"/>
    <w:rsid w:val="00E14FD8"/>
    <w:rsid w:val="00EA0178"/>
    <w:rsid w:val="00F11972"/>
    <w:rsid w:val="00F4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163C0"/>
    <w:pPr>
      <w:spacing w:before="200"/>
      <w:ind w:left="720"/>
      <w:contextualSpacing/>
    </w:pPr>
    <w:rPr>
      <w:rFonts w:asciiTheme="minorHAnsi" w:eastAsiaTheme="minorEastAsia" w:hAnsiTheme="minorHAnsi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163C0"/>
    <w:pPr>
      <w:spacing w:before="200"/>
      <w:ind w:left="720"/>
      <w:contextualSpacing/>
    </w:pPr>
    <w:rPr>
      <w:rFonts w:asciiTheme="minorHAnsi" w:eastAsiaTheme="minorEastAsia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Student</cp:lastModifiedBy>
  <cp:revision>4</cp:revision>
  <cp:lastPrinted>2011-11-28T04:07:00Z</cp:lastPrinted>
  <dcterms:created xsi:type="dcterms:W3CDTF">2015-10-28T09:39:00Z</dcterms:created>
  <dcterms:modified xsi:type="dcterms:W3CDTF">2015-10-28T09:41:00Z</dcterms:modified>
</cp:coreProperties>
</file>